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F74E3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D8725E">
        <w:rPr>
          <w:rFonts w:cs="Arial"/>
          <w:b/>
          <w:sz w:val="28"/>
          <w:szCs w:val="28"/>
        </w:rPr>
        <w:t xml:space="preserve">OUTH ATLANTA HIGH SCHOOL </w:t>
      </w:r>
    </w:p>
    <w:p w14:paraId="59265A06" w14:textId="6A4B6C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8725E">
        <w:rPr>
          <w:rFonts w:cs="Arial"/>
          <w:b/>
          <w:color w:val="0083A9" w:themeColor="accent1"/>
          <w:sz w:val="28"/>
          <w:szCs w:val="28"/>
        </w:rPr>
        <w:t>September 12, 2022</w:t>
      </w:r>
    </w:p>
    <w:p w14:paraId="2F587AC9" w14:textId="43D667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5:00 </w:t>
      </w:r>
    </w:p>
    <w:p w14:paraId="706B4C5B" w14:textId="38CC46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325AAB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8725E">
        <w:rPr>
          <w:rFonts w:cs="Arial"/>
          <w:color w:val="0083A9" w:themeColor="accent1"/>
          <w:sz w:val="24"/>
          <w:szCs w:val="24"/>
        </w:rPr>
        <w:t>5:01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9401702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Patricia Ford </w:t>
            </w:r>
          </w:p>
        </w:tc>
        <w:tc>
          <w:tcPr>
            <w:tcW w:w="2065" w:type="dxa"/>
          </w:tcPr>
          <w:p w14:paraId="6904DEC2" w14:textId="5A3F4A45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A9233C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Carolyn Jennings </w:t>
            </w:r>
          </w:p>
        </w:tc>
        <w:tc>
          <w:tcPr>
            <w:tcW w:w="2065" w:type="dxa"/>
          </w:tcPr>
          <w:p w14:paraId="3642C336" w14:textId="5DFD2FF1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AF7C4A1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Vivianna Kirby</w:t>
            </w:r>
          </w:p>
        </w:tc>
        <w:tc>
          <w:tcPr>
            <w:tcW w:w="2065" w:type="dxa"/>
          </w:tcPr>
          <w:p w14:paraId="1E7ECF19" w14:textId="092DCB93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155052D8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61BB9C6" w14:textId="22F99AA1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Diane Jacobi </w:t>
            </w:r>
          </w:p>
        </w:tc>
        <w:tc>
          <w:tcPr>
            <w:tcW w:w="2065" w:type="dxa"/>
          </w:tcPr>
          <w:p w14:paraId="20B2CEA0" w14:textId="3A266866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486A9BF" w:rsidR="002235D3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Michelle Coates </w:t>
            </w:r>
          </w:p>
        </w:tc>
        <w:tc>
          <w:tcPr>
            <w:tcW w:w="2065" w:type="dxa"/>
          </w:tcPr>
          <w:p w14:paraId="031FFFAC" w14:textId="3CF88707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26E09" w14:paraId="64121753" w14:textId="77777777" w:rsidTr="00FF3119">
        <w:tc>
          <w:tcPr>
            <w:tcW w:w="2515" w:type="dxa"/>
          </w:tcPr>
          <w:p w14:paraId="0469A530" w14:textId="523253B8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FB5C45C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Shelton Griffin </w:t>
            </w:r>
          </w:p>
        </w:tc>
        <w:tc>
          <w:tcPr>
            <w:tcW w:w="2065" w:type="dxa"/>
          </w:tcPr>
          <w:p w14:paraId="788366F7" w14:textId="4CF98D32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26E09" w14:paraId="284EEAEF" w14:textId="77777777" w:rsidTr="00FF3119">
        <w:tc>
          <w:tcPr>
            <w:tcW w:w="2515" w:type="dxa"/>
          </w:tcPr>
          <w:p w14:paraId="76120395" w14:textId="484E01A4" w:rsidR="00426E09" w:rsidRPr="00F371DD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</w:tcPr>
          <w:p w14:paraId="2C205CB9" w14:textId="3B3ADCF5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Anella Young</w:t>
            </w:r>
          </w:p>
        </w:tc>
        <w:tc>
          <w:tcPr>
            <w:tcW w:w="2065" w:type="dxa"/>
          </w:tcPr>
          <w:p w14:paraId="7091E6C4" w14:textId="004492E6" w:rsidR="00426E09" w:rsidRDefault="00483065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3223783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404445C2" w14:textId="35011CF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8074681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Adrian Devezin </w:t>
            </w:r>
          </w:p>
        </w:tc>
        <w:tc>
          <w:tcPr>
            <w:tcW w:w="2065" w:type="dxa"/>
          </w:tcPr>
          <w:p w14:paraId="78F1C9A0" w14:textId="65305A1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2F418C3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Wykeisha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Howe</w:t>
            </w:r>
          </w:p>
        </w:tc>
        <w:tc>
          <w:tcPr>
            <w:tcW w:w="2065" w:type="dxa"/>
          </w:tcPr>
          <w:p w14:paraId="24024F9E" w14:textId="49850864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47B0F5B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</w:t>
            </w:r>
            <w:r w:rsidR="00EA5A2D">
              <w:rPr>
                <w:rFonts w:cs="Arial"/>
                <w:b/>
                <w:sz w:val="24"/>
                <w:szCs w:val="24"/>
              </w:rPr>
              <w:t>onnie Mccoy</w:t>
            </w:r>
          </w:p>
        </w:tc>
        <w:tc>
          <w:tcPr>
            <w:tcW w:w="2065" w:type="dxa"/>
          </w:tcPr>
          <w:p w14:paraId="06F783B6" w14:textId="2852199D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A5A2D" w14:paraId="47C1D169" w14:textId="77777777" w:rsidTr="00FF3119">
        <w:tc>
          <w:tcPr>
            <w:tcW w:w="2515" w:type="dxa"/>
          </w:tcPr>
          <w:p w14:paraId="07433F25" w14:textId="27619B46" w:rsidR="00EA5A2D" w:rsidRPr="00F371D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9DA30FA" w14:textId="13385880" w:rsidR="00EA5A2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Antwone Williams</w:t>
            </w:r>
          </w:p>
        </w:tc>
        <w:tc>
          <w:tcPr>
            <w:tcW w:w="2065" w:type="dxa"/>
          </w:tcPr>
          <w:p w14:paraId="0295CC0D" w14:textId="342F61DD" w:rsidR="00EA5A2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6BD026F8" w14:textId="77777777" w:rsidR="005244E3" w:rsidRDefault="005244E3" w:rsidP="005244E3">
      <w:pPr>
        <w:rPr>
          <w:rFonts w:cs="Arial"/>
          <w:b/>
          <w:sz w:val="24"/>
          <w:szCs w:val="24"/>
        </w:rPr>
      </w:pPr>
    </w:p>
    <w:p w14:paraId="1CD23106" w14:textId="7CBFE5AF" w:rsidR="005244E3" w:rsidRPr="005E190C" w:rsidRDefault="005244E3" w:rsidP="005244E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>
        <w:rPr>
          <w:rFonts w:cs="Arial"/>
          <w:color w:val="0083A9" w:themeColor="accent1"/>
          <w:sz w:val="24"/>
          <w:szCs w:val="24"/>
        </w:rPr>
        <w:t xml:space="preserve">Diane Jacobi, Michelle Coates </w:t>
      </w:r>
    </w:p>
    <w:p w14:paraId="387E44CE" w14:textId="42D98FE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83065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6107ABF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5244E3">
        <w:rPr>
          <w:rFonts w:cs="Arial"/>
          <w:b/>
          <w:sz w:val="24"/>
          <w:szCs w:val="24"/>
        </w:rPr>
        <w:t xml:space="preserve"> Review of Agenda</w:t>
      </w:r>
    </w:p>
    <w:p w14:paraId="2D36A81F" w14:textId="2F70BCA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D01FFC"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74F0E149" w14:textId="3941EFB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01FFC">
        <w:rPr>
          <w:rFonts w:cs="Arial"/>
          <w:sz w:val="24"/>
          <w:szCs w:val="24"/>
        </w:rPr>
        <w:t>Adrian Devezin, Anella Young, Carolyn Jennings,</w:t>
      </w:r>
      <w:r w:rsidR="00904F90">
        <w:rPr>
          <w:rFonts w:cs="Arial"/>
          <w:sz w:val="24"/>
          <w:szCs w:val="24"/>
        </w:rPr>
        <w:t xml:space="preserve"> Haimanot Haile, Shelton Griffith, and </w:t>
      </w:r>
      <w:r w:rsidR="00D01FFC">
        <w:rPr>
          <w:rFonts w:cs="Arial"/>
          <w:sz w:val="24"/>
          <w:szCs w:val="24"/>
        </w:rPr>
        <w:t xml:space="preserve">Vivianna </w:t>
      </w:r>
      <w:r w:rsidR="00904F90">
        <w:rPr>
          <w:rFonts w:cs="Arial"/>
          <w:sz w:val="24"/>
          <w:szCs w:val="24"/>
        </w:rPr>
        <w:t>Kirby</w:t>
      </w:r>
      <w:r w:rsidR="00D01FFC">
        <w:rPr>
          <w:rFonts w:cs="Arial"/>
          <w:sz w:val="24"/>
          <w:szCs w:val="24"/>
        </w:rPr>
        <w:t xml:space="preserve"> </w:t>
      </w:r>
    </w:p>
    <w:p w14:paraId="57FFA089" w14:textId="3196B2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0BC56146" w14:textId="7D5AE75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188EEB54" w14:textId="206522A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FE28645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244E3"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7A0E30C2" w14:textId="77777777" w:rsidR="005244E3" w:rsidRPr="008C5487" w:rsidRDefault="00484306" w:rsidP="005244E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244E3"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123E280D" w14:textId="54AC960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244E3">
        <w:rPr>
          <w:rFonts w:cs="Arial"/>
          <w:sz w:val="24"/>
          <w:szCs w:val="24"/>
        </w:rPr>
        <w:t>0</w:t>
      </w:r>
    </w:p>
    <w:p w14:paraId="759322E2" w14:textId="7C0493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244E3">
        <w:rPr>
          <w:rFonts w:cs="Arial"/>
          <w:sz w:val="24"/>
          <w:szCs w:val="24"/>
        </w:rPr>
        <w:t>0</w:t>
      </w:r>
    </w:p>
    <w:p w14:paraId="0DA81A84" w14:textId="1E0BAEDB" w:rsidR="007A3BDA" w:rsidRPr="005244E3" w:rsidRDefault="00484306" w:rsidP="005244E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="00FF3119" w:rsidRPr="005244E3">
        <w:rPr>
          <w:rFonts w:cs="Arial"/>
          <w:sz w:val="24"/>
          <w:szCs w:val="24"/>
        </w:rPr>
        <w:br w:type="page"/>
      </w:r>
      <w:r w:rsidR="005244E3">
        <w:rPr>
          <w:rFonts w:cs="Arial"/>
          <w:sz w:val="24"/>
          <w:szCs w:val="24"/>
        </w:rPr>
        <w:lastRenderedPageBreak/>
        <w:t>A</w:t>
      </w:r>
      <w:r w:rsidR="000246DC">
        <w:rPr>
          <w:rFonts w:cs="Arial"/>
          <w:b/>
          <w:sz w:val="24"/>
          <w:szCs w:val="24"/>
        </w:rPr>
        <w:t>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943F11">
        <w:rPr>
          <w:rFonts w:cs="Arial"/>
          <w:b/>
          <w:sz w:val="24"/>
          <w:szCs w:val="24"/>
        </w:rPr>
        <w:t xml:space="preserve"> Approval of Secretary </w:t>
      </w:r>
    </w:p>
    <w:p w14:paraId="2D0C6897" w14:textId="413FC22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43F11"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46082DA8" w14:textId="77777777" w:rsidR="00943F11" w:rsidRPr="008C5487" w:rsidRDefault="00F27C09" w:rsidP="00943F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43F11"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76F57FDE" w14:textId="3447AE0A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43F11">
        <w:rPr>
          <w:rFonts w:cs="Arial"/>
          <w:sz w:val="24"/>
          <w:szCs w:val="24"/>
        </w:rPr>
        <w:t>0</w:t>
      </w:r>
    </w:p>
    <w:p w14:paraId="40D7414E" w14:textId="59C78C73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943F11">
        <w:rPr>
          <w:rFonts w:cs="Arial"/>
          <w:color w:val="D47B22" w:themeColor="accent2"/>
          <w:sz w:val="24"/>
          <w:szCs w:val="24"/>
        </w:rPr>
        <w:t xml:space="preserve"> 0</w:t>
      </w:r>
    </w:p>
    <w:p w14:paraId="18B04FF9" w14:textId="4CD9857A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1BB8F587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943F11">
        <w:rPr>
          <w:rFonts w:cs="Arial"/>
          <w:b/>
          <w:sz w:val="24"/>
          <w:szCs w:val="24"/>
        </w:rPr>
        <w:t xml:space="preserve"> Approval of Vice Chair</w:t>
      </w:r>
    </w:p>
    <w:p w14:paraId="62CBE89E" w14:textId="1FA37DCD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43F11"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5E1DD925" w14:textId="77777777" w:rsidR="00943F11" w:rsidRPr="008C5487" w:rsidRDefault="00F27C09" w:rsidP="00943F1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43F11"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1CDC4E40" w14:textId="012C508C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43F11">
        <w:rPr>
          <w:rFonts w:cs="Arial"/>
          <w:sz w:val="24"/>
          <w:szCs w:val="24"/>
        </w:rPr>
        <w:t>0</w:t>
      </w:r>
    </w:p>
    <w:p w14:paraId="4AB2AD3D" w14:textId="1766E01C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943F11"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43ACDBA5" w14:textId="5D818AD5" w:rsidR="00F27C09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43F11">
        <w:rPr>
          <w:rFonts w:cs="Arial"/>
          <w:b/>
          <w:sz w:val="24"/>
          <w:szCs w:val="24"/>
        </w:rPr>
        <w:t xml:space="preserve">Passes </w:t>
      </w:r>
    </w:p>
    <w:p w14:paraId="30160EEA" w14:textId="7AAEF971" w:rsidR="00CC3F33" w:rsidRDefault="00CC3F33" w:rsidP="00CC3F3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 Approval of Chair</w:t>
      </w:r>
    </w:p>
    <w:p w14:paraId="5946F502" w14:textId="77777777" w:rsidR="00CC3F33" w:rsidRDefault="00CC3F33" w:rsidP="00CC3F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12322AF1" w14:textId="77777777" w:rsidR="00CC3F33" w:rsidRPr="008C5487" w:rsidRDefault="00CC3F33" w:rsidP="00CC3F3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29A61188" w14:textId="77777777" w:rsidR="00CC3F33" w:rsidRPr="008C5487" w:rsidRDefault="00CC3F33" w:rsidP="00CC3F3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2FB47CD" w14:textId="77777777" w:rsidR="00CC3F33" w:rsidRDefault="00CC3F33" w:rsidP="00CC3F3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5CFE628E" w14:textId="77777777" w:rsidR="00CC3F33" w:rsidRDefault="00CC3F33" w:rsidP="00CC3F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2617CEAF" w14:textId="701C5D32" w:rsidR="00CC3F33" w:rsidRDefault="00CC3F33" w:rsidP="00CC3F3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 Approval of two Students</w:t>
      </w:r>
    </w:p>
    <w:p w14:paraId="7A60D508" w14:textId="77777777" w:rsidR="00CC3F33" w:rsidRDefault="00CC3F33" w:rsidP="00CC3F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6FD97C5B" w14:textId="77777777" w:rsidR="00CC3F33" w:rsidRPr="008C5487" w:rsidRDefault="00CC3F33" w:rsidP="00CC3F3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058490FE" w14:textId="77777777" w:rsidR="00CC3F33" w:rsidRPr="008C5487" w:rsidRDefault="00CC3F33" w:rsidP="00CC3F3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9BB2356" w14:textId="77777777" w:rsidR="00CC3F33" w:rsidRDefault="00CC3F33" w:rsidP="00CC3F3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6CC1D7E1" w14:textId="51E12809" w:rsidR="00CC3F33" w:rsidRDefault="00CC3F33" w:rsidP="00CC3F3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>Passes 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 Approval Cluster Rep</w:t>
      </w:r>
    </w:p>
    <w:p w14:paraId="6383C886" w14:textId="6A7940B1" w:rsidR="00CC3F33" w:rsidRDefault="00CC3F33" w:rsidP="00CC3F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CC3F33">
        <w:rPr>
          <w:rFonts w:cs="Arial"/>
          <w:color w:val="000000" w:themeColor="text1"/>
          <w:sz w:val="24"/>
          <w:szCs w:val="24"/>
        </w:rPr>
        <w:t>Carolyn Jennings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sz w:val="24"/>
          <w:szCs w:val="24"/>
        </w:rPr>
        <w:t>Dr. Patricia Ford</w:t>
      </w:r>
    </w:p>
    <w:p w14:paraId="51B0AB33" w14:textId="77777777" w:rsidR="00CC3F33" w:rsidRPr="008C5487" w:rsidRDefault="00CC3F33" w:rsidP="00CC3F3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01A49A4C" w14:textId="77777777" w:rsidR="00CC3F33" w:rsidRPr="008C5487" w:rsidRDefault="00CC3F33" w:rsidP="00CC3F3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2C01620" w14:textId="77777777" w:rsidR="00CC3F33" w:rsidRDefault="00CC3F33" w:rsidP="00CC3F3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3E1D8C2A" w14:textId="77777777" w:rsidR="00CC3F33" w:rsidRDefault="00CC3F33" w:rsidP="00CC3F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2B476386" w14:textId="0E96F1A1" w:rsidR="00CC3F33" w:rsidRDefault="00CC3F33" w:rsidP="00CC3F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DB7FF92" w14:textId="48B3B92A" w:rsidR="00CC3F33" w:rsidRDefault="00CC3F33" w:rsidP="00CC3F33">
      <w:pPr>
        <w:rPr>
          <w:rFonts w:cs="Arial"/>
          <w:color w:val="0083A9" w:themeColor="accent1"/>
          <w:sz w:val="24"/>
          <w:szCs w:val="24"/>
        </w:rPr>
      </w:pPr>
    </w:p>
    <w:p w14:paraId="31D36B8E" w14:textId="77777777" w:rsidR="00CC3F33" w:rsidRPr="00CC3F33" w:rsidRDefault="00CC3F33" w:rsidP="00CC3F33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44785CE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1D066A">
        <w:rPr>
          <w:rFonts w:cs="Arial"/>
          <w:i/>
          <w:color w:val="0083A9" w:themeColor="accent1"/>
          <w:sz w:val="24"/>
          <w:szCs w:val="24"/>
        </w:rPr>
        <w:t>Review of Agenda and Introduction of members and participants; Fill vacant seats)</w:t>
      </w:r>
    </w:p>
    <w:p w14:paraId="3E2A9988" w14:textId="6528A174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</w:t>
      </w:r>
      <w:r w:rsidR="001D066A">
        <w:rPr>
          <w:rFonts w:cs="Arial"/>
          <w:color w:val="0083A9" w:themeColor="accent1"/>
          <w:sz w:val="24"/>
          <w:szCs w:val="24"/>
        </w:rPr>
        <w:t xml:space="preserve">Briefly reviewed agenda and members and guests introduced themselves. </w:t>
      </w:r>
    </w:p>
    <w:p w14:paraId="550EE829" w14:textId="66ACD806" w:rsidR="00F27C09" w:rsidRPr="001D066A" w:rsidRDefault="008C5487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D066A">
        <w:rPr>
          <w:rFonts w:cs="Arial"/>
          <w:b/>
          <w:sz w:val="24"/>
          <w:szCs w:val="24"/>
        </w:rPr>
        <w:t>Discussion Item 2</w:t>
      </w:r>
      <w:r w:rsidRPr="001D066A">
        <w:rPr>
          <w:rFonts w:cs="Arial"/>
          <w:sz w:val="24"/>
          <w:szCs w:val="24"/>
        </w:rPr>
        <w:t>:</w:t>
      </w:r>
      <w:r w:rsidR="001D066A" w:rsidRPr="001D066A">
        <w:rPr>
          <w:rFonts w:cs="Arial"/>
          <w:sz w:val="24"/>
          <w:szCs w:val="24"/>
        </w:rPr>
        <w:t xml:space="preserve"> </w:t>
      </w:r>
      <w:r w:rsidR="001D066A" w:rsidRPr="001D066A">
        <w:rPr>
          <w:rFonts w:cs="Arial"/>
          <w:color w:val="0083A9" w:themeColor="accent1"/>
          <w:sz w:val="24"/>
          <w:szCs w:val="24"/>
        </w:rPr>
        <w:t>[Filled vacant seats</w:t>
      </w:r>
      <w:r w:rsidR="001D066A">
        <w:rPr>
          <w:rFonts w:cs="Arial"/>
          <w:color w:val="0083A9" w:themeColor="accent1"/>
          <w:sz w:val="24"/>
          <w:szCs w:val="24"/>
        </w:rPr>
        <w:t xml:space="preserve">] Nominated members introduced themselves </w:t>
      </w:r>
      <w:r w:rsidR="00FE22F0">
        <w:rPr>
          <w:rFonts w:cs="Arial"/>
          <w:color w:val="0083A9" w:themeColor="accent1"/>
          <w:sz w:val="24"/>
          <w:szCs w:val="24"/>
        </w:rPr>
        <w:t>and shared their desires and passion to serve on the team.</w:t>
      </w:r>
    </w:p>
    <w:p w14:paraId="4302A4D6" w14:textId="77777777" w:rsidR="001D066A" w:rsidRPr="001D066A" w:rsidRDefault="001D066A" w:rsidP="001D066A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4DE4970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1D066A">
        <w:rPr>
          <w:rFonts w:cs="Arial"/>
          <w:i/>
          <w:color w:val="0083A9" w:themeColor="accent1"/>
          <w:sz w:val="24"/>
          <w:szCs w:val="24"/>
        </w:rPr>
        <w:t>Principal’s Report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884286" w14:textId="58DB6EAA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FE22F0">
        <w:rPr>
          <w:rFonts w:cs="Arial"/>
          <w:color w:val="0083A9" w:themeColor="accent1"/>
          <w:sz w:val="24"/>
          <w:szCs w:val="24"/>
        </w:rPr>
        <w:t>provided an overview of the administration’s restructuring</w:t>
      </w:r>
      <w:r w:rsidR="00BD41FA">
        <w:rPr>
          <w:rFonts w:cs="Arial"/>
          <w:color w:val="0083A9" w:themeColor="accent1"/>
          <w:sz w:val="24"/>
          <w:szCs w:val="24"/>
        </w:rPr>
        <w:t xml:space="preserve"> for 2022- 2023 through</w:t>
      </w:r>
      <w:r w:rsidR="00FE22F0">
        <w:rPr>
          <w:rFonts w:cs="Arial"/>
          <w:color w:val="0083A9" w:themeColor="accent1"/>
          <w:sz w:val="24"/>
          <w:szCs w:val="24"/>
        </w:rPr>
        <w:t xml:space="preserve"> hiring new APs, new graduation coach, establishing school support team, and </w:t>
      </w:r>
      <w:r w:rsidR="00BD41FA">
        <w:rPr>
          <w:rFonts w:cs="Arial"/>
          <w:color w:val="0083A9" w:themeColor="accent1"/>
          <w:sz w:val="24"/>
          <w:szCs w:val="24"/>
        </w:rPr>
        <w:t xml:space="preserve">strengthening and developing </w:t>
      </w:r>
      <w:r w:rsidR="00FE22F0">
        <w:rPr>
          <w:rFonts w:cs="Arial"/>
          <w:color w:val="0083A9" w:themeColor="accent1"/>
          <w:sz w:val="24"/>
          <w:szCs w:val="24"/>
        </w:rPr>
        <w:t xml:space="preserve">3DE and STEM and STEAM programs. </w:t>
      </w:r>
      <w:r w:rsidR="00BD41FA">
        <w:rPr>
          <w:rFonts w:cs="Arial"/>
          <w:color w:val="0083A9" w:themeColor="accent1"/>
          <w:sz w:val="24"/>
          <w:szCs w:val="24"/>
        </w:rPr>
        <w:t>Further the report discussed p</w:t>
      </w:r>
      <w:r w:rsidR="00FE22F0">
        <w:rPr>
          <w:rFonts w:cs="Arial"/>
          <w:color w:val="0083A9" w:themeColor="accent1"/>
          <w:sz w:val="24"/>
          <w:szCs w:val="24"/>
        </w:rPr>
        <w:t>artnerships</w:t>
      </w:r>
      <w:r w:rsidR="00BD41FA">
        <w:rPr>
          <w:rFonts w:cs="Arial"/>
          <w:color w:val="0083A9" w:themeColor="accent1"/>
          <w:sz w:val="24"/>
          <w:szCs w:val="24"/>
        </w:rPr>
        <w:t xml:space="preserve"> for the school year</w:t>
      </w:r>
      <w:r w:rsidR="00FE22F0">
        <w:rPr>
          <w:rFonts w:cs="Arial"/>
          <w:color w:val="0083A9" w:themeColor="accent1"/>
          <w:sz w:val="24"/>
          <w:szCs w:val="24"/>
        </w:rPr>
        <w:t xml:space="preserve"> </w:t>
      </w:r>
      <w:proofErr w:type="gramStart"/>
      <w:r w:rsidR="00FE22F0">
        <w:rPr>
          <w:rFonts w:cs="Arial"/>
          <w:color w:val="0083A9" w:themeColor="accent1"/>
          <w:sz w:val="24"/>
          <w:szCs w:val="24"/>
        </w:rPr>
        <w:t xml:space="preserve">– </w:t>
      </w:r>
      <w:r w:rsidR="00E16779">
        <w:rPr>
          <w:rFonts w:cs="Arial"/>
          <w:color w:val="0083A9" w:themeColor="accent1"/>
          <w:sz w:val="24"/>
          <w:szCs w:val="24"/>
        </w:rPr>
        <w:t xml:space="preserve"> to</w:t>
      </w:r>
      <w:proofErr w:type="gramEnd"/>
      <w:r w:rsidR="00E16779">
        <w:rPr>
          <w:rFonts w:cs="Arial"/>
          <w:color w:val="0083A9" w:themeColor="accent1"/>
          <w:sz w:val="24"/>
          <w:szCs w:val="24"/>
        </w:rPr>
        <w:t xml:space="preserve"> </w:t>
      </w:r>
      <w:r w:rsidR="00FE22F0">
        <w:rPr>
          <w:rFonts w:cs="Arial"/>
          <w:color w:val="0083A9" w:themeColor="accent1"/>
          <w:sz w:val="24"/>
          <w:szCs w:val="24"/>
        </w:rPr>
        <w:t xml:space="preserve">engage student populations in hands on exploration </w:t>
      </w:r>
      <w:r w:rsidR="004F3ED7">
        <w:rPr>
          <w:rFonts w:cs="Arial"/>
          <w:color w:val="0083A9" w:themeColor="accent1"/>
          <w:sz w:val="24"/>
          <w:szCs w:val="24"/>
        </w:rPr>
        <w:t xml:space="preserve">visits, such as in and out of state trips to higher level learning and post high school learning environments. </w:t>
      </w:r>
      <w:r w:rsidR="00BD41FA">
        <w:rPr>
          <w:rFonts w:cs="Arial"/>
          <w:color w:val="0083A9" w:themeColor="accent1"/>
          <w:sz w:val="24"/>
          <w:szCs w:val="24"/>
        </w:rPr>
        <w:t xml:space="preserve">Created </w:t>
      </w:r>
      <w:r w:rsidR="004F3ED7">
        <w:rPr>
          <w:rFonts w:cs="Arial"/>
          <w:color w:val="0083A9" w:themeColor="accent1"/>
          <w:sz w:val="24"/>
          <w:szCs w:val="24"/>
        </w:rPr>
        <w:t xml:space="preserve">Restorative Practices providing intentional support for students and teachers through SEL, 7 MINDSETS, recognizing </w:t>
      </w:r>
      <w:r w:rsidR="00E16779">
        <w:rPr>
          <w:rFonts w:cs="Arial"/>
          <w:color w:val="0083A9" w:themeColor="accent1"/>
          <w:sz w:val="24"/>
          <w:szCs w:val="24"/>
        </w:rPr>
        <w:t xml:space="preserve">students and teachers </w:t>
      </w:r>
      <w:r w:rsidR="004F3ED7">
        <w:rPr>
          <w:rFonts w:cs="Arial"/>
          <w:color w:val="0083A9" w:themeColor="accent1"/>
          <w:sz w:val="24"/>
          <w:szCs w:val="24"/>
        </w:rPr>
        <w:t>and creating PLCs, seminars, and workshops</w:t>
      </w:r>
      <w:r w:rsidR="00E16779">
        <w:rPr>
          <w:rFonts w:cs="Arial"/>
          <w:color w:val="0083A9" w:themeColor="accent1"/>
          <w:sz w:val="24"/>
          <w:szCs w:val="24"/>
        </w:rPr>
        <w:t xml:space="preserve"> for the latter. </w:t>
      </w:r>
      <w:r w:rsidR="004F3ED7">
        <w:rPr>
          <w:rFonts w:cs="Arial"/>
          <w:color w:val="0083A9" w:themeColor="accent1"/>
          <w:sz w:val="24"/>
          <w:szCs w:val="24"/>
        </w:rPr>
        <w:t xml:space="preserve"> </w:t>
      </w:r>
      <w:r w:rsidR="00BD41FA">
        <w:rPr>
          <w:rFonts w:cs="Arial"/>
          <w:color w:val="0083A9" w:themeColor="accent1"/>
          <w:sz w:val="24"/>
          <w:szCs w:val="24"/>
        </w:rPr>
        <w:t xml:space="preserve">In addition, the team discussed the school’s over $ 300, 000 surplus budget and few </w:t>
      </w:r>
      <w:r w:rsidR="00E16779">
        <w:rPr>
          <w:rFonts w:cs="Arial"/>
          <w:color w:val="0083A9" w:themeColor="accent1"/>
          <w:sz w:val="24"/>
          <w:szCs w:val="24"/>
        </w:rPr>
        <w:t xml:space="preserve">ideas of its appropriations through filling up some vacant positions, such as Media Specialist, math teacher, in-school suspension officer and strengthening the overall learning environment for all students. </w:t>
      </w:r>
    </w:p>
    <w:p w14:paraId="475A3DAA" w14:textId="1F400686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4F3ED7">
        <w:rPr>
          <w:rFonts w:cs="Arial"/>
          <w:color w:val="0083A9" w:themeColor="accent1"/>
          <w:sz w:val="24"/>
          <w:szCs w:val="24"/>
        </w:rPr>
        <w:t xml:space="preserve">Setting Agenda for upcoming meetings. </w:t>
      </w:r>
      <w:r w:rsidR="00EC3538">
        <w:rPr>
          <w:rFonts w:cs="Arial"/>
          <w:color w:val="0083A9" w:themeColor="accent1"/>
          <w:sz w:val="24"/>
          <w:szCs w:val="24"/>
        </w:rPr>
        <w:t>Meetings are set to happen on the 2</w:t>
      </w:r>
      <w:r w:rsidR="00EC3538" w:rsidRPr="00EC3538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EC3538">
        <w:rPr>
          <w:rFonts w:cs="Arial"/>
          <w:color w:val="0083A9" w:themeColor="accent1"/>
          <w:sz w:val="24"/>
          <w:szCs w:val="24"/>
        </w:rPr>
        <w:t xml:space="preserve"> Monday of the month on a Monday. All members voted yay. Notice will be sent to members, and they will be made public</w:t>
      </w:r>
      <w:r w:rsidR="0026205F">
        <w:rPr>
          <w:rFonts w:cs="Arial"/>
          <w:color w:val="0083A9" w:themeColor="accent1"/>
          <w:sz w:val="24"/>
          <w:szCs w:val="24"/>
        </w:rPr>
        <w:t>.]</w:t>
      </w:r>
      <w:r w:rsidR="00EC3538">
        <w:rPr>
          <w:rFonts w:cs="Arial"/>
          <w:color w:val="0083A9" w:themeColor="accent1"/>
          <w:sz w:val="24"/>
          <w:szCs w:val="24"/>
        </w:rPr>
        <w:t xml:space="preserve">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FE93503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BCE747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C3538"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  <w:r w:rsidR="00EC3538">
        <w:rPr>
          <w:rFonts w:cs="Arial"/>
          <w:sz w:val="24"/>
          <w:szCs w:val="24"/>
        </w:rPr>
        <w:t xml:space="preserve">Shelton Griffin </w:t>
      </w:r>
    </w:p>
    <w:p w14:paraId="0A5705CD" w14:textId="77777777" w:rsidR="00EC3538" w:rsidRDefault="00111306" w:rsidP="00EC353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C3538">
        <w:rPr>
          <w:rFonts w:cs="Arial"/>
          <w:b/>
          <w:sz w:val="24"/>
          <w:szCs w:val="24"/>
        </w:rPr>
        <w:t>Action Item 2:</w:t>
      </w:r>
      <w:r w:rsidR="00EC3538" w:rsidRPr="00511581">
        <w:rPr>
          <w:rFonts w:cs="Arial"/>
          <w:b/>
          <w:sz w:val="24"/>
          <w:szCs w:val="24"/>
        </w:rPr>
        <w:t xml:space="preserve"> </w:t>
      </w:r>
      <w:r w:rsidR="00EC3538">
        <w:rPr>
          <w:rFonts w:cs="Arial"/>
          <w:b/>
          <w:sz w:val="24"/>
          <w:szCs w:val="24"/>
        </w:rPr>
        <w:t>Motion: Approval of Vice Chair</w:t>
      </w:r>
    </w:p>
    <w:p w14:paraId="478633A8" w14:textId="77777777" w:rsidR="00EC3538" w:rsidRDefault="00EC3538" w:rsidP="00EC35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Dr. Patricia Ford</w:t>
      </w:r>
      <w:r w:rsidRPr="00484306">
        <w:rPr>
          <w:rFonts w:cs="Arial"/>
          <w:sz w:val="24"/>
          <w:szCs w:val="24"/>
        </w:rPr>
        <w:t xml:space="preserve">; Seconded by: </w:t>
      </w:r>
    </w:p>
    <w:p w14:paraId="027897FD" w14:textId="77777777" w:rsidR="00EC3538" w:rsidRPr="008C5487" w:rsidRDefault="00EC3538" w:rsidP="00EC35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Adrian Devezin, Anella Young, Carolyn Jennings, Haimanot Haile, Shelton Griffith, and Vivianna Kirby </w:t>
      </w:r>
    </w:p>
    <w:p w14:paraId="676B8439" w14:textId="77777777" w:rsidR="00EC3538" w:rsidRPr="008C5487" w:rsidRDefault="00EC3538" w:rsidP="00EC35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2BC6B35" w14:textId="77777777" w:rsidR="00EC3538" w:rsidRDefault="00EC3538" w:rsidP="00EC353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31699B55" w14:textId="77777777" w:rsidR="00EC3538" w:rsidRDefault="00EC3538" w:rsidP="00EC35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0CCE215A" w14:textId="3B78E5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</w:p>
    <w:p w14:paraId="0B73AACA" w14:textId="1A58D176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6:05pm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E62899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Haimanot Haile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302526C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7A7D06B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Monday, September 12, 2022.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CD02" w14:textId="77777777" w:rsidR="00A40A09" w:rsidRDefault="00A40A09" w:rsidP="00333C97">
      <w:pPr>
        <w:spacing w:after="0" w:line="240" w:lineRule="auto"/>
      </w:pPr>
      <w:r>
        <w:separator/>
      </w:r>
    </w:p>
  </w:endnote>
  <w:endnote w:type="continuationSeparator" w:id="0">
    <w:p w14:paraId="2A4CC48B" w14:textId="77777777" w:rsidR="00A40A09" w:rsidRDefault="00A40A0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402F80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2765F">
      <w:rPr>
        <w:noProof/>
        <w:sz w:val="18"/>
        <w:szCs w:val="18"/>
      </w:rPr>
      <w:t>9/13/2022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83F3" w14:textId="77777777" w:rsidR="00A40A09" w:rsidRDefault="00A40A09" w:rsidP="00333C97">
      <w:pPr>
        <w:spacing w:after="0" w:line="240" w:lineRule="auto"/>
      </w:pPr>
      <w:r>
        <w:separator/>
      </w:r>
    </w:p>
  </w:footnote>
  <w:footnote w:type="continuationSeparator" w:id="0">
    <w:p w14:paraId="522A3688" w14:textId="77777777" w:rsidR="00A40A09" w:rsidRDefault="00A40A0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1D066A"/>
    <w:rsid w:val="002235D3"/>
    <w:rsid w:val="00233EAA"/>
    <w:rsid w:val="0024464A"/>
    <w:rsid w:val="00244CB1"/>
    <w:rsid w:val="0024684D"/>
    <w:rsid w:val="002500F0"/>
    <w:rsid w:val="0026205F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26E09"/>
    <w:rsid w:val="00483065"/>
    <w:rsid w:val="00484306"/>
    <w:rsid w:val="00495650"/>
    <w:rsid w:val="004A1DCA"/>
    <w:rsid w:val="004D25EE"/>
    <w:rsid w:val="004E7CC2"/>
    <w:rsid w:val="004F19E6"/>
    <w:rsid w:val="004F3ED7"/>
    <w:rsid w:val="00511581"/>
    <w:rsid w:val="005244E3"/>
    <w:rsid w:val="005410FC"/>
    <w:rsid w:val="005A59D7"/>
    <w:rsid w:val="005C154F"/>
    <w:rsid w:val="005E7AC0"/>
    <w:rsid w:val="006240F8"/>
    <w:rsid w:val="0062765F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04F90"/>
    <w:rsid w:val="00943F11"/>
    <w:rsid w:val="0094664C"/>
    <w:rsid w:val="0095304C"/>
    <w:rsid w:val="00961A16"/>
    <w:rsid w:val="009671AF"/>
    <w:rsid w:val="009A3327"/>
    <w:rsid w:val="009F7C24"/>
    <w:rsid w:val="00A015E2"/>
    <w:rsid w:val="00A11B84"/>
    <w:rsid w:val="00A40A09"/>
    <w:rsid w:val="00A7127C"/>
    <w:rsid w:val="00AC354F"/>
    <w:rsid w:val="00B4244D"/>
    <w:rsid w:val="00B4458C"/>
    <w:rsid w:val="00B60383"/>
    <w:rsid w:val="00B83020"/>
    <w:rsid w:val="00BB209B"/>
    <w:rsid w:val="00BB79A4"/>
    <w:rsid w:val="00BD41FA"/>
    <w:rsid w:val="00C16385"/>
    <w:rsid w:val="00C4311A"/>
    <w:rsid w:val="00C66868"/>
    <w:rsid w:val="00CB4F94"/>
    <w:rsid w:val="00CC08A3"/>
    <w:rsid w:val="00CC3F33"/>
    <w:rsid w:val="00CF28C4"/>
    <w:rsid w:val="00D01FFC"/>
    <w:rsid w:val="00D0486F"/>
    <w:rsid w:val="00D8725E"/>
    <w:rsid w:val="00DB0E0D"/>
    <w:rsid w:val="00DD1E90"/>
    <w:rsid w:val="00E16779"/>
    <w:rsid w:val="00E175EB"/>
    <w:rsid w:val="00EA5A2D"/>
    <w:rsid w:val="00EB0D47"/>
    <w:rsid w:val="00EC3538"/>
    <w:rsid w:val="00ED1F32"/>
    <w:rsid w:val="00ED6B50"/>
    <w:rsid w:val="00EF3572"/>
    <w:rsid w:val="00EF46CC"/>
    <w:rsid w:val="00F27C09"/>
    <w:rsid w:val="00F401AE"/>
    <w:rsid w:val="00FC2F51"/>
    <w:rsid w:val="00FC686B"/>
    <w:rsid w:val="00FE1FA1"/>
    <w:rsid w:val="00FE22F0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2</cp:revision>
  <cp:lastPrinted>2018-07-16T20:23:00Z</cp:lastPrinted>
  <dcterms:created xsi:type="dcterms:W3CDTF">2022-09-13T12:27:00Z</dcterms:created>
  <dcterms:modified xsi:type="dcterms:W3CDTF">2022-09-13T12:27:00Z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